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48" w:rsidRPr="007B42B1" w:rsidRDefault="00C43D48">
      <w:pPr>
        <w:rPr>
          <w:b/>
          <w:i/>
          <w:sz w:val="28"/>
        </w:rPr>
      </w:pPr>
      <w:r w:rsidRPr="007B42B1">
        <w:rPr>
          <w:b/>
          <w:sz w:val="28"/>
        </w:rPr>
        <w:t>DIG</w:t>
      </w:r>
      <w:r w:rsidR="00242B07" w:rsidRPr="007B42B1">
        <w:rPr>
          <w:b/>
          <w:sz w:val="28"/>
        </w:rPr>
        <w:t>I</w:t>
      </w:r>
      <w:r w:rsidRPr="007B42B1">
        <w:rPr>
          <w:b/>
          <w:sz w:val="28"/>
        </w:rPr>
        <w:t>TAL PORTFOLIO FORMAT</w:t>
      </w:r>
      <w:r w:rsidR="007B42B1" w:rsidRPr="007B42B1">
        <w:rPr>
          <w:b/>
          <w:sz w:val="28"/>
        </w:rPr>
        <w:t xml:space="preserve"> </w:t>
      </w:r>
      <w:r w:rsidR="007B42B1" w:rsidRPr="007B42B1">
        <w:rPr>
          <w:b/>
          <w:i/>
          <w:sz w:val="28"/>
        </w:rPr>
        <w:t>by Yan Yulius</w:t>
      </w:r>
    </w:p>
    <w:tbl>
      <w:tblPr>
        <w:tblStyle w:val="TableGrid"/>
        <w:tblW w:w="10980" w:type="dxa"/>
        <w:tblInd w:w="-792" w:type="dxa"/>
        <w:tblLook w:val="04A0"/>
      </w:tblPr>
      <w:tblGrid>
        <w:gridCol w:w="1595"/>
        <w:gridCol w:w="3036"/>
        <w:gridCol w:w="1447"/>
        <w:gridCol w:w="1394"/>
        <w:gridCol w:w="3508"/>
      </w:tblGrid>
      <w:tr w:rsidR="00BE2B72" w:rsidRPr="007B42B1" w:rsidTr="00242B07">
        <w:tc>
          <w:tcPr>
            <w:tcW w:w="1608" w:type="dxa"/>
          </w:tcPr>
          <w:p w:rsidR="009610C5" w:rsidRPr="007B42B1" w:rsidRDefault="009610C5">
            <w:pPr>
              <w:rPr>
                <w:b/>
                <w:sz w:val="24"/>
              </w:rPr>
            </w:pPr>
            <w:r w:rsidRPr="007B42B1">
              <w:rPr>
                <w:b/>
                <w:sz w:val="24"/>
              </w:rPr>
              <w:t>Format</w:t>
            </w:r>
          </w:p>
        </w:tc>
        <w:tc>
          <w:tcPr>
            <w:tcW w:w="3095" w:type="dxa"/>
          </w:tcPr>
          <w:p w:rsidR="009610C5" w:rsidRPr="007B42B1" w:rsidRDefault="009610C5">
            <w:pPr>
              <w:rPr>
                <w:b/>
                <w:sz w:val="24"/>
              </w:rPr>
            </w:pPr>
            <w:r w:rsidRPr="007B42B1">
              <w:rPr>
                <w:b/>
                <w:sz w:val="24"/>
              </w:rPr>
              <w:t>Description</w:t>
            </w:r>
          </w:p>
        </w:tc>
        <w:tc>
          <w:tcPr>
            <w:tcW w:w="1322" w:type="dxa"/>
          </w:tcPr>
          <w:p w:rsidR="009610C5" w:rsidRPr="007B42B1" w:rsidRDefault="00AA3090">
            <w:pPr>
              <w:rPr>
                <w:b/>
                <w:sz w:val="24"/>
              </w:rPr>
            </w:pPr>
            <w:r w:rsidRPr="007B42B1">
              <w:rPr>
                <w:b/>
                <w:sz w:val="24"/>
              </w:rPr>
              <w:t>Opportunity</w:t>
            </w:r>
          </w:p>
        </w:tc>
        <w:tc>
          <w:tcPr>
            <w:tcW w:w="1394" w:type="dxa"/>
          </w:tcPr>
          <w:p w:rsidR="009610C5" w:rsidRPr="007B42B1" w:rsidRDefault="00AA3090">
            <w:pPr>
              <w:rPr>
                <w:b/>
                <w:sz w:val="24"/>
              </w:rPr>
            </w:pPr>
            <w:r w:rsidRPr="007B42B1">
              <w:rPr>
                <w:b/>
                <w:sz w:val="24"/>
              </w:rPr>
              <w:t>Threat</w:t>
            </w:r>
          </w:p>
        </w:tc>
        <w:tc>
          <w:tcPr>
            <w:tcW w:w="3561" w:type="dxa"/>
          </w:tcPr>
          <w:p w:rsidR="009610C5" w:rsidRPr="007B42B1" w:rsidRDefault="009610C5">
            <w:pPr>
              <w:rPr>
                <w:b/>
                <w:sz w:val="24"/>
              </w:rPr>
            </w:pPr>
            <w:r w:rsidRPr="007B42B1">
              <w:rPr>
                <w:b/>
                <w:sz w:val="24"/>
              </w:rPr>
              <w:t>Preparation</w:t>
            </w:r>
          </w:p>
        </w:tc>
      </w:tr>
      <w:tr w:rsidR="00BE2B72" w:rsidRPr="007B42B1" w:rsidTr="00242B07">
        <w:tc>
          <w:tcPr>
            <w:tcW w:w="1608" w:type="dxa"/>
          </w:tcPr>
          <w:p w:rsidR="009610C5" w:rsidRPr="007B42B1" w:rsidRDefault="009610C5">
            <w:r w:rsidRPr="007B42B1">
              <w:t>Digital file folder</w:t>
            </w:r>
            <w:r w:rsidR="00387443" w:rsidRPr="007B42B1">
              <w:t xml:space="preserve"> and template</w:t>
            </w:r>
          </w:p>
        </w:tc>
        <w:tc>
          <w:tcPr>
            <w:tcW w:w="3095" w:type="dxa"/>
          </w:tcPr>
          <w:p w:rsidR="009610C5" w:rsidRPr="007B42B1" w:rsidRDefault="009610C5" w:rsidP="00242B07">
            <w:r w:rsidRPr="007B42B1">
              <w:t>This format can be done just by setting a folder dedicated only for putting all the portfolio files. The portfolio folder can be made in stu</w:t>
            </w:r>
            <w:r w:rsidR="00242B07" w:rsidRPr="007B42B1">
              <w:t>d</w:t>
            </w:r>
            <w:r w:rsidRPr="007B42B1">
              <w:t>ents</w:t>
            </w:r>
            <w:r w:rsidR="00242B07" w:rsidRPr="007B42B1">
              <w:t>’</w:t>
            </w:r>
            <w:r w:rsidRPr="007B42B1">
              <w:t xml:space="preserve"> folder in the server, which then can be divided to sort the files based on categories like work samples, reflection page, assesment and also some evidences. At the end of the school year, students can </w:t>
            </w:r>
            <w:r w:rsidR="002C30D3" w:rsidRPr="007B42B1">
              <w:t>burn the files onto a CD.</w:t>
            </w:r>
          </w:p>
        </w:tc>
        <w:tc>
          <w:tcPr>
            <w:tcW w:w="1322" w:type="dxa"/>
          </w:tcPr>
          <w:p w:rsidR="009610C5" w:rsidRPr="007B42B1" w:rsidRDefault="009610C5" w:rsidP="00797B50">
            <w:pPr>
              <w:pStyle w:val="ListParagraph"/>
              <w:numPr>
                <w:ilvl w:val="0"/>
                <w:numId w:val="1"/>
              </w:numPr>
              <w:ind w:left="162" w:hanging="162"/>
            </w:pPr>
            <w:r w:rsidRPr="007B42B1">
              <w:t>Simple and easy to create</w:t>
            </w:r>
          </w:p>
          <w:p w:rsidR="002C30D3" w:rsidRPr="007B42B1" w:rsidRDefault="00AA3090" w:rsidP="00797B50">
            <w:pPr>
              <w:pStyle w:val="ListParagraph"/>
              <w:numPr>
                <w:ilvl w:val="0"/>
                <w:numId w:val="1"/>
              </w:numPr>
              <w:ind w:left="162" w:hanging="162"/>
            </w:pPr>
            <w:r w:rsidRPr="007B42B1">
              <w:t>Able to contains all kinds of files</w:t>
            </w:r>
          </w:p>
        </w:tc>
        <w:tc>
          <w:tcPr>
            <w:tcW w:w="1394" w:type="dxa"/>
          </w:tcPr>
          <w:p w:rsidR="00797B50" w:rsidRPr="007B42B1" w:rsidRDefault="00AA3090" w:rsidP="00797B50">
            <w:pPr>
              <w:pStyle w:val="ListParagraph"/>
              <w:numPr>
                <w:ilvl w:val="0"/>
                <w:numId w:val="1"/>
              </w:numPr>
              <w:ind w:left="162" w:hanging="162"/>
            </w:pPr>
            <w:r w:rsidRPr="007B42B1">
              <w:t>Each files need specific software to create and to process</w:t>
            </w:r>
          </w:p>
          <w:p w:rsidR="009610C5" w:rsidRPr="007B42B1" w:rsidRDefault="00AA3090" w:rsidP="00797B50">
            <w:pPr>
              <w:pStyle w:val="ListParagraph"/>
              <w:numPr>
                <w:ilvl w:val="0"/>
                <w:numId w:val="1"/>
              </w:numPr>
              <w:ind w:left="162" w:hanging="162"/>
            </w:pPr>
            <w:r w:rsidRPr="007B42B1">
              <w:t>Too many folders to access</w:t>
            </w:r>
          </w:p>
          <w:p w:rsidR="00AA3090" w:rsidRPr="007B42B1" w:rsidRDefault="00AA3090" w:rsidP="00387443">
            <w:pPr>
              <w:pStyle w:val="ListParagraph"/>
              <w:ind w:left="162"/>
            </w:pPr>
          </w:p>
        </w:tc>
        <w:tc>
          <w:tcPr>
            <w:tcW w:w="3561" w:type="dxa"/>
          </w:tcPr>
          <w:p w:rsidR="009610C5" w:rsidRPr="007B42B1" w:rsidRDefault="002C30D3">
            <w:r w:rsidRPr="007B42B1">
              <w:t>Teachers set up the folder with some sub folder (work samples, assessment, Math, UOI, Bahasa, Specialist, etc)</w:t>
            </w:r>
            <w:r w:rsidR="00AA3090" w:rsidRPr="007B42B1">
              <w:t xml:space="preserve"> based on Portfolio agreement</w:t>
            </w:r>
            <w:r w:rsidRPr="007B42B1">
              <w:t>.</w:t>
            </w:r>
          </w:p>
          <w:p w:rsidR="002C30D3" w:rsidRPr="007B42B1" w:rsidRDefault="00AA3090" w:rsidP="00AA3090">
            <w:r w:rsidRPr="007B42B1">
              <w:t>Students simply just fill in the files</w:t>
            </w:r>
            <w:r w:rsidR="002C30D3" w:rsidRPr="007B42B1">
              <w:t xml:space="preserve"> </w:t>
            </w:r>
            <w:r w:rsidRPr="007B42B1">
              <w:t>into the agreed folders.</w:t>
            </w:r>
          </w:p>
          <w:p w:rsidR="00BE2B72" w:rsidRPr="007B42B1" w:rsidRDefault="00242B07" w:rsidP="00242B07">
            <w:r w:rsidRPr="007B42B1">
              <w:rPr>
                <w:i/>
              </w:rPr>
              <w:t>ICT area</w:t>
            </w:r>
            <w:r w:rsidR="00BE2B72" w:rsidRPr="007B42B1">
              <w:rPr>
                <w:i/>
              </w:rPr>
              <w:t>: Windows explorer, Oper</w:t>
            </w:r>
            <w:r w:rsidRPr="007B42B1">
              <w:rPr>
                <w:i/>
              </w:rPr>
              <w:t>a</w:t>
            </w:r>
            <w:r w:rsidR="00BE2B72" w:rsidRPr="007B42B1">
              <w:rPr>
                <w:i/>
              </w:rPr>
              <w:t>ting system, folder</w:t>
            </w:r>
            <w:r w:rsidRPr="007B42B1">
              <w:rPr>
                <w:i/>
              </w:rPr>
              <w:t>s</w:t>
            </w:r>
            <w:r w:rsidR="00BE2B72" w:rsidRPr="007B42B1">
              <w:rPr>
                <w:i/>
              </w:rPr>
              <w:t xml:space="preserve">, </w:t>
            </w:r>
            <w:r w:rsidRPr="007B42B1">
              <w:rPr>
                <w:i/>
              </w:rPr>
              <w:t>word doc, multimedia, ppt, publishers, PDF, copy and paste, wordprocesing, digital imaging</w:t>
            </w:r>
            <w:r w:rsidRPr="007B42B1">
              <w:t>.</w:t>
            </w:r>
          </w:p>
        </w:tc>
      </w:tr>
      <w:tr w:rsidR="00BE2B72" w:rsidRPr="007B42B1" w:rsidTr="00242B07">
        <w:tc>
          <w:tcPr>
            <w:tcW w:w="1608" w:type="dxa"/>
          </w:tcPr>
          <w:p w:rsidR="009610C5" w:rsidRPr="007B42B1" w:rsidRDefault="00AA3090" w:rsidP="00387443">
            <w:r w:rsidRPr="007B42B1">
              <w:t xml:space="preserve">Customized </w:t>
            </w:r>
            <w:r w:rsidR="00387443" w:rsidRPr="007B42B1">
              <w:t>Portfolio</w:t>
            </w:r>
            <w:r w:rsidRPr="007B42B1">
              <w:t xml:space="preserve"> </w:t>
            </w:r>
            <w:r w:rsidR="00387443" w:rsidRPr="007B42B1">
              <w:t>Software</w:t>
            </w:r>
          </w:p>
        </w:tc>
        <w:tc>
          <w:tcPr>
            <w:tcW w:w="3095" w:type="dxa"/>
          </w:tcPr>
          <w:p w:rsidR="009610C5" w:rsidRPr="007B42B1" w:rsidRDefault="00AA3090" w:rsidP="00AA3090">
            <w:r w:rsidRPr="007B42B1">
              <w:t>Teachers and students will use some text proc</w:t>
            </w:r>
            <w:r w:rsidR="00601209" w:rsidRPr="007B42B1">
              <w:t>e</w:t>
            </w:r>
            <w:r w:rsidRPr="007B42B1">
              <w:t>ssing software which are available at school such as: MS word, MS Powerpoints, Adobe acrobat reader, MS Frontpage, MS Publishers, etc to build the portfolio</w:t>
            </w:r>
          </w:p>
        </w:tc>
        <w:tc>
          <w:tcPr>
            <w:tcW w:w="1322" w:type="dxa"/>
          </w:tcPr>
          <w:p w:rsidR="00AA3090" w:rsidRPr="007B42B1" w:rsidRDefault="00AA3090" w:rsidP="00AA3090">
            <w:pPr>
              <w:pStyle w:val="ListParagraph"/>
              <w:numPr>
                <w:ilvl w:val="0"/>
                <w:numId w:val="1"/>
              </w:numPr>
              <w:ind w:left="162" w:hanging="162"/>
            </w:pPr>
            <w:r w:rsidRPr="007B42B1">
              <w:t>Simple</w:t>
            </w:r>
          </w:p>
          <w:p w:rsidR="00AA3090" w:rsidRPr="007B42B1" w:rsidRDefault="00AA3090" w:rsidP="00AA3090">
            <w:pPr>
              <w:pStyle w:val="ListParagraph"/>
              <w:numPr>
                <w:ilvl w:val="0"/>
                <w:numId w:val="1"/>
              </w:numPr>
              <w:ind w:left="162" w:hanging="162"/>
            </w:pPr>
            <w:r w:rsidRPr="007B42B1">
              <w:t>Easy to use</w:t>
            </w:r>
          </w:p>
          <w:p w:rsidR="00AA3090" w:rsidRPr="007B42B1" w:rsidRDefault="00AA3090" w:rsidP="00AA3090">
            <w:pPr>
              <w:pStyle w:val="ListParagraph"/>
              <w:numPr>
                <w:ilvl w:val="0"/>
                <w:numId w:val="1"/>
              </w:numPr>
              <w:ind w:left="162" w:hanging="162"/>
            </w:pPr>
            <w:r w:rsidRPr="007B42B1">
              <w:t>Familiar software</w:t>
            </w:r>
          </w:p>
          <w:p w:rsidR="00AA3090" w:rsidRPr="007B42B1" w:rsidRDefault="00BB65AE" w:rsidP="00AA3090">
            <w:pPr>
              <w:pStyle w:val="ListParagraph"/>
              <w:numPr>
                <w:ilvl w:val="0"/>
                <w:numId w:val="1"/>
              </w:numPr>
              <w:ind w:left="162" w:hanging="162"/>
            </w:pPr>
            <w:r w:rsidRPr="007B42B1">
              <w:t>Accessible</w:t>
            </w:r>
          </w:p>
          <w:p w:rsidR="00BB65AE" w:rsidRPr="007B42B1" w:rsidRDefault="00BB65AE" w:rsidP="00AA3090">
            <w:pPr>
              <w:pStyle w:val="ListParagraph"/>
              <w:numPr>
                <w:ilvl w:val="0"/>
                <w:numId w:val="1"/>
              </w:numPr>
              <w:ind w:left="162" w:hanging="162"/>
            </w:pPr>
            <w:r w:rsidRPr="007B42B1">
              <w:t>Consistent</w:t>
            </w:r>
          </w:p>
          <w:p w:rsidR="009610C5" w:rsidRPr="007B42B1" w:rsidRDefault="009610C5" w:rsidP="00AA3090"/>
        </w:tc>
        <w:tc>
          <w:tcPr>
            <w:tcW w:w="1394" w:type="dxa"/>
          </w:tcPr>
          <w:p w:rsidR="00AA3090" w:rsidRPr="007B42B1" w:rsidRDefault="00AA3090" w:rsidP="00AA3090">
            <w:pPr>
              <w:pStyle w:val="ListParagraph"/>
              <w:numPr>
                <w:ilvl w:val="0"/>
                <w:numId w:val="1"/>
              </w:numPr>
              <w:ind w:left="162" w:hanging="162"/>
            </w:pPr>
            <w:r w:rsidRPr="007B42B1">
              <w:t xml:space="preserve">Lack of ICT skills </w:t>
            </w:r>
          </w:p>
          <w:p w:rsidR="00AA3090" w:rsidRPr="007B42B1" w:rsidRDefault="00AA3090" w:rsidP="00AA3090">
            <w:pPr>
              <w:pStyle w:val="ListParagraph"/>
              <w:numPr>
                <w:ilvl w:val="0"/>
                <w:numId w:val="1"/>
              </w:numPr>
              <w:ind w:left="162" w:hanging="162"/>
            </w:pPr>
            <w:r w:rsidRPr="007B42B1">
              <w:t>Longer time to teach skills</w:t>
            </w:r>
          </w:p>
          <w:p w:rsidR="00BB65AE" w:rsidRPr="007B42B1" w:rsidRDefault="00BB65AE" w:rsidP="00AA3090">
            <w:pPr>
              <w:pStyle w:val="ListParagraph"/>
              <w:numPr>
                <w:ilvl w:val="0"/>
                <w:numId w:val="1"/>
              </w:numPr>
              <w:ind w:left="162" w:hanging="162"/>
            </w:pPr>
            <w:r w:rsidRPr="007B42B1">
              <w:t>Broken files</w:t>
            </w:r>
          </w:p>
          <w:p w:rsidR="009610C5" w:rsidRPr="007B42B1" w:rsidRDefault="009610C5" w:rsidP="00AA3090"/>
        </w:tc>
        <w:tc>
          <w:tcPr>
            <w:tcW w:w="3561" w:type="dxa"/>
          </w:tcPr>
          <w:p w:rsidR="009610C5" w:rsidRPr="007B42B1" w:rsidRDefault="00AA3090">
            <w:r w:rsidRPr="007B42B1">
              <w:t>Teachers choose appropriate sofware for students.</w:t>
            </w:r>
          </w:p>
          <w:p w:rsidR="00BB65AE" w:rsidRPr="007B42B1" w:rsidRDefault="00BB65AE">
            <w:r w:rsidRPr="007B42B1">
              <w:t>Teachers may create template for lower grade students.</w:t>
            </w:r>
          </w:p>
          <w:p w:rsidR="00AA3090" w:rsidRPr="007B42B1" w:rsidRDefault="00AA3090">
            <w:r w:rsidRPr="007B42B1">
              <w:t>Students consistently use that file</w:t>
            </w:r>
            <w:r w:rsidR="00BB65AE" w:rsidRPr="007B42B1">
              <w:t xml:space="preserve"> to build the portfolio and insert all media (video, pictures, etc) and links to some files to support the portfolio</w:t>
            </w:r>
            <w:r w:rsidR="001B52D6" w:rsidRPr="007B42B1">
              <w:t xml:space="preserve">. </w:t>
            </w:r>
          </w:p>
          <w:p w:rsidR="00242B07" w:rsidRPr="007B42B1" w:rsidRDefault="00242B07" w:rsidP="00242B07">
            <w:r w:rsidRPr="007B42B1">
              <w:rPr>
                <w:i/>
              </w:rPr>
              <w:t>ICT area: Typing skills, word processing, digital imaging, multimedia processing, design, word doc, multimedia, ppt, publishers,hyperlinks, pages,</w:t>
            </w:r>
          </w:p>
        </w:tc>
      </w:tr>
      <w:tr w:rsidR="00BE2B72" w:rsidRPr="007B42B1" w:rsidTr="00242B07">
        <w:tc>
          <w:tcPr>
            <w:tcW w:w="1608" w:type="dxa"/>
          </w:tcPr>
          <w:p w:rsidR="009610C5" w:rsidRPr="007B42B1" w:rsidRDefault="009610C5">
            <w:r w:rsidRPr="007B42B1">
              <w:t xml:space="preserve">Specific Porfolio Maker Software </w:t>
            </w:r>
          </w:p>
        </w:tc>
        <w:tc>
          <w:tcPr>
            <w:tcW w:w="3095" w:type="dxa"/>
          </w:tcPr>
          <w:p w:rsidR="009610C5" w:rsidRPr="007B42B1" w:rsidRDefault="00BB65AE" w:rsidP="00BB65AE">
            <w:r w:rsidRPr="007B42B1">
              <w:t>There is some software specifically designed for teachers and students to build portfolio. The software usually have already provided template where students can easily putting up some text, uploading pictures, or any other media. Some software such as Folio maker, Class Mon, etc</w:t>
            </w:r>
          </w:p>
        </w:tc>
        <w:tc>
          <w:tcPr>
            <w:tcW w:w="1322" w:type="dxa"/>
          </w:tcPr>
          <w:p w:rsidR="00BB65AE" w:rsidRPr="007B42B1" w:rsidRDefault="00C3414F" w:rsidP="00BB65AE">
            <w:pPr>
              <w:pStyle w:val="ListParagraph"/>
              <w:numPr>
                <w:ilvl w:val="0"/>
                <w:numId w:val="1"/>
              </w:numPr>
              <w:ind w:left="162" w:hanging="162"/>
            </w:pPr>
            <w:r w:rsidRPr="007B42B1">
              <w:t>Easy to use</w:t>
            </w:r>
          </w:p>
          <w:p w:rsidR="00C3414F" w:rsidRPr="007B42B1" w:rsidRDefault="00C3414F" w:rsidP="00C3414F">
            <w:pPr>
              <w:pStyle w:val="ListParagraph"/>
              <w:numPr>
                <w:ilvl w:val="0"/>
                <w:numId w:val="1"/>
              </w:numPr>
              <w:ind w:left="162" w:hanging="162"/>
            </w:pPr>
            <w:r w:rsidRPr="007B42B1">
              <w:t>Saving time</w:t>
            </w:r>
          </w:p>
          <w:p w:rsidR="00C3414F" w:rsidRPr="007B42B1" w:rsidRDefault="00C3414F" w:rsidP="00C3414F">
            <w:pPr>
              <w:pStyle w:val="ListParagraph"/>
              <w:numPr>
                <w:ilvl w:val="0"/>
                <w:numId w:val="1"/>
              </w:numPr>
              <w:ind w:left="162" w:hanging="162"/>
            </w:pPr>
            <w:r w:rsidRPr="007B42B1">
              <w:t>Few ICT skills involved</w:t>
            </w:r>
          </w:p>
          <w:p w:rsidR="009610C5" w:rsidRPr="007B42B1" w:rsidRDefault="009610C5" w:rsidP="00BB65AE"/>
        </w:tc>
        <w:tc>
          <w:tcPr>
            <w:tcW w:w="1394" w:type="dxa"/>
          </w:tcPr>
          <w:p w:rsidR="009610C5" w:rsidRPr="007B42B1" w:rsidRDefault="001B52D6" w:rsidP="00C3414F">
            <w:pPr>
              <w:pStyle w:val="ListParagraph"/>
              <w:numPr>
                <w:ilvl w:val="0"/>
                <w:numId w:val="1"/>
              </w:numPr>
              <w:ind w:left="162" w:hanging="162"/>
            </w:pPr>
            <w:r w:rsidRPr="007B42B1">
              <w:t>Avaibility/ Purchase the product</w:t>
            </w:r>
          </w:p>
          <w:p w:rsidR="00C3414F" w:rsidRPr="007B42B1" w:rsidRDefault="00C3414F" w:rsidP="00C3414F">
            <w:pPr>
              <w:pStyle w:val="ListParagraph"/>
              <w:numPr>
                <w:ilvl w:val="0"/>
                <w:numId w:val="1"/>
              </w:numPr>
              <w:ind w:left="162" w:hanging="162"/>
            </w:pPr>
            <w:r w:rsidRPr="007B42B1">
              <w:t>Some training, trial process</w:t>
            </w:r>
          </w:p>
          <w:p w:rsidR="00C3414F" w:rsidRPr="007B42B1" w:rsidRDefault="00C3414F" w:rsidP="00242B07">
            <w:pPr>
              <w:pStyle w:val="ListParagraph"/>
              <w:numPr>
                <w:ilvl w:val="0"/>
                <w:numId w:val="1"/>
              </w:numPr>
              <w:ind w:left="77" w:hanging="147"/>
            </w:pPr>
            <w:r w:rsidRPr="007B42B1">
              <w:t xml:space="preserve">Not Compatible </w:t>
            </w:r>
          </w:p>
        </w:tc>
        <w:tc>
          <w:tcPr>
            <w:tcW w:w="3561" w:type="dxa"/>
          </w:tcPr>
          <w:p w:rsidR="009610C5" w:rsidRPr="007B42B1" w:rsidRDefault="002B7FCF" w:rsidP="00BE2B72">
            <w:r w:rsidRPr="007B42B1">
              <w:t>Schools buy</w:t>
            </w:r>
            <w:r w:rsidR="00C3414F" w:rsidRPr="007B42B1">
              <w:t xml:space="preserve"> the most ap</w:t>
            </w:r>
            <w:r w:rsidR="00BE2B72" w:rsidRPr="007B42B1">
              <w:t xml:space="preserve">propriate software </w:t>
            </w:r>
            <w:r w:rsidR="00242B07" w:rsidRPr="007B42B1">
              <w:t>t</w:t>
            </w:r>
            <w:r w:rsidR="00C3414F" w:rsidRPr="007B42B1">
              <w:t xml:space="preserve">eachers will then </w:t>
            </w:r>
            <w:r w:rsidR="00BE2B72" w:rsidRPr="007B42B1">
              <w:t>use it and teach it to</w:t>
            </w:r>
            <w:r w:rsidR="00C3414F" w:rsidRPr="007B42B1">
              <w:t xml:space="preserve"> students. Students can prepared the text and access it independently</w:t>
            </w:r>
            <w:r w:rsidR="00734142" w:rsidRPr="007B42B1">
              <w:t xml:space="preserve">. </w:t>
            </w:r>
          </w:p>
          <w:p w:rsidR="00BE2B72" w:rsidRPr="007B42B1" w:rsidRDefault="00242B07" w:rsidP="00242B07">
            <w:pPr>
              <w:rPr>
                <w:i/>
              </w:rPr>
            </w:pPr>
            <w:r w:rsidRPr="007B42B1">
              <w:rPr>
                <w:i/>
              </w:rPr>
              <w:t>ICT area: typing, digital imaging, upload and download, insert processing.</w:t>
            </w:r>
          </w:p>
        </w:tc>
      </w:tr>
      <w:tr w:rsidR="00BE2B72" w:rsidTr="00242B07">
        <w:tc>
          <w:tcPr>
            <w:tcW w:w="1608" w:type="dxa"/>
          </w:tcPr>
          <w:p w:rsidR="009610C5" w:rsidRPr="007B42B1" w:rsidRDefault="009610C5">
            <w:r w:rsidRPr="007B42B1">
              <w:t>Web-based Portfolio</w:t>
            </w:r>
          </w:p>
        </w:tc>
        <w:tc>
          <w:tcPr>
            <w:tcW w:w="3095" w:type="dxa"/>
          </w:tcPr>
          <w:p w:rsidR="009610C5" w:rsidRPr="007B42B1" w:rsidRDefault="00BB65AE" w:rsidP="008938DF">
            <w:r w:rsidRPr="007B42B1">
              <w:t>As web technology h</w:t>
            </w:r>
            <w:r w:rsidR="00C3414F" w:rsidRPr="007B42B1">
              <w:t>ave been develop ra</w:t>
            </w:r>
            <w:r w:rsidRPr="007B42B1">
              <w:t xml:space="preserve">pidly, now Web 2.0. </w:t>
            </w:r>
            <w:r w:rsidR="002B7FCF" w:rsidRPr="007B42B1">
              <w:t>Technology gives</w:t>
            </w:r>
            <w:r w:rsidRPr="007B42B1">
              <w:t xml:space="preserve"> school pratisioner </w:t>
            </w:r>
            <w:r w:rsidR="001B52D6" w:rsidRPr="007B42B1">
              <w:t>more chances</w:t>
            </w:r>
            <w:r w:rsidRPr="007B42B1">
              <w:t xml:space="preserve"> to build web based portfolio. Some websites specifically design for </w:t>
            </w:r>
            <w:r w:rsidR="008938DF" w:rsidRPr="007B42B1">
              <w:t xml:space="preserve">class management and </w:t>
            </w:r>
            <w:r w:rsidRPr="007B42B1">
              <w:t xml:space="preserve">portfolio </w:t>
            </w:r>
            <w:r w:rsidR="008938DF" w:rsidRPr="007B42B1">
              <w:t xml:space="preserve">(moodle.com, rcampus.com) </w:t>
            </w:r>
            <w:r w:rsidRPr="007B42B1">
              <w:t xml:space="preserve">but teachers can </w:t>
            </w:r>
            <w:r w:rsidR="009E6283" w:rsidRPr="007B42B1">
              <w:t>also</w:t>
            </w:r>
            <w:r w:rsidR="008938DF" w:rsidRPr="007B42B1">
              <w:t xml:space="preserve"> customized blog or other interactive website to create portfolio (very good example is Think.com)</w:t>
            </w:r>
          </w:p>
        </w:tc>
        <w:tc>
          <w:tcPr>
            <w:tcW w:w="1322" w:type="dxa"/>
          </w:tcPr>
          <w:p w:rsidR="00C3414F" w:rsidRPr="007B42B1" w:rsidRDefault="001B52D6" w:rsidP="00C3414F">
            <w:pPr>
              <w:pStyle w:val="ListParagraph"/>
              <w:numPr>
                <w:ilvl w:val="0"/>
                <w:numId w:val="1"/>
              </w:numPr>
              <w:ind w:left="162" w:hanging="162"/>
            </w:pPr>
            <w:r w:rsidRPr="007B42B1">
              <w:t>Efficient</w:t>
            </w:r>
          </w:p>
          <w:p w:rsidR="001B52D6" w:rsidRPr="007B42B1" w:rsidRDefault="001B52D6" w:rsidP="00C3414F">
            <w:pPr>
              <w:pStyle w:val="ListParagraph"/>
              <w:numPr>
                <w:ilvl w:val="0"/>
                <w:numId w:val="1"/>
              </w:numPr>
              <w:ind w:left="162" w:hanging="162"/>
            </w:pPr>
            <w:r w:rsidRPr="007B42B1">
              <w:t>Flexible</w:t>
            </w:r>
          </w:p>
          <w:p w:rsidR="001B52D6" w:rsidRPr="007B42B1" w:rsidRDefault="001B52D6" w:rsidP="00C3414F">
            <w:pPr>
              <w:pStyle w:val="ListParagraph"/>
              <w:numPr>
                <w:ilvl w:val="0"/>
                <w:numId w:val="1"/>
              </w:numPr>
              <w:ind w:left="162" w:hanging="162"/>
            </w:pPr>
            <w:r w:rsidRPr="007B42B1">
              <w:t>Free access</w:t>
            </w:r>
          </w:p>
          <w:p w:rsidR="001B52D6" w:rsidRPr="007B42B1" w:rsidRDefault="001B52D6" w:rsidP="00C3414F">
            <w:pPr>
              <w:pStyle w:val="ListParagraph"/>
              <w:numPr>
                <w:ilvl w:val="0"/>
                <w:numId w:val="1"/>
              </w:numPr>
              <w:ind w:left="162" w:hanging="162"/>
            </w:pPr>
            <w:r w:rsidRPr="007B42B1">
              <w:t>Prvided template</w:t>
            </w:r>
          </w:p>
          <w:p w:rsidR="009610C5" w:rsidRPr="007B42B1" w:rsidRDefault="002B7FCF" w:rsidP="001B52D6">
            <w:pPr>
              <w:pStyle w:val="ListParagraph"/>
              <w:numPr>
                <w:ilvl w:val="0"/>
                <w:numId w:val="1"/>
              </w:numPr>
              <w:ind w:left="162" w:hanging="162"/>
            </w:pPr>
            <w:r w:rsidRPr="007B42B1">
              <w:t>Wide ranging audience</w:t>
            </w:r>
          </w:p>
          <w:p w:rsidR="002B7FCF" w:rsidRPr="007B42B1" w:rsidRDefault="002B7FCF" w:rsidP="001B52D6">
            <w:pPr>
              <w:pStyle w:val="ListParagraph"/>
              <w:numPr>
                <w:ilvl w:val="0"/>
                <w:numId w:val="1"/>
              </w:numPr>
              <w:ind w:left="162" w:hanging="162"/>
            </w:pPr>
            <w:r w:rsidRPr="007B42B1">
              <w:t>Rapid feedback</w:t>
            </w:r>
          </w:p>
        </w:tc>
        <w:tc>
          <w:tcPr>
            <w:tcW w:w="1394" w:type="dxa"/>
          </w:tcPr>
          <w:p w:rsidR="001B52D6" w:rsidRPr="007B42B1" w:rsidRDefault="001B52D6" w:rsidP="001B52D6">
            <w:pPr>
              <w:pStyle w:val="ListParagraph"/>
              <w:numPr>
                <w:ilvl w:val="0"/>
                <w:numId w:val="1"/>
              </w:numPr>
              <w:ind w:left="162" w:hanging="162"/>
            </w:pPr>
            <w:r w:rsidRPr="007B42B1">
              <w:t>Privacy</w:t>
            </w:r>
          </w:p>
          <w:p w:rsidR="001B52D6" w:rsidRPr="007B42B1" w:rsidRDefault="001B52D6" w:rsidP="001B52D6">
            <w:pPr>
              <w:pStyle w:val="ListParagraph"/>
              <w:numPr>
                <w:ilvl w:val="0"/>
                <w:numId w:val="1"/>
              </w:numPr>
              <w:ind w:left="162" w:hanging="162"/>
            </w:pPr>
            <w:r w:rsidRPr="007B42B1">
              <w:t>Nethiquete</w:t>
            </w:r>
          </w:p>
          <w:p w:rsidR="009610C5" w:rsidRPr="007B42B1" w:rsidRDefault="002B7FCF" w:rsidP="001B52D6">
            <w:pPr>
              <w:pStyle w:val="ListParagraph"/>
              <w:numPr>
                <w:ilvl w:val="0"/>
                <w:numId w:val="1"/>
              </w:numPr>
              <w:ind w:left="162" w:hanging="162"/>
            </w:pPr>
            <w:r w:rsidRPr="007B42B1">
              <w:t>Lack of Ict skills</w:t>
            </w:r>
          </w:p>
          <w:p w:rsidR="002B7FCF" w:rsidRPr="007B42B1" w:rsidRDefault="002B7FCF" w:rsidP="002B7FCF">
            <w:pPr>
              <w:pStyle w:val="ListParagraph"/>
              <w:numPr>
                <w:ilvl w:val="0"/>
                <w:numId w:val="1"/>
              </w:numPr>
              <w:ind w:left="162" w:hanging="162"/>
            </w:pPr>
            <w:r w:rsidRPr="007B42B1">
              <w:t xml:space="preserve">Depend on internet connection </w:t>
            </w:r>
          </w:p>
        </w:tc>
        <w:tc>
          <w:tcPr>
            <w:tcW w:w="3561" w:type="dxa"/>
          </w:tcPr>
          <w:p w:rsidR="00242B07" w:rsidRPr="007B42B1" w:rsidRDefault="002B7FCF" w:rsidP="00242B07">
            <w:r w:rsidRPr="007B42B1">
              <w:t xml:space="preserve">Teachers: choose the website (think.com), teach students and familiarize </w:t>
            </w:r>
            <w:r w:rsidR="00BE2B72" w:rsidRPr="007B42B1">
              <w:t>the program to students, teach some area of ICT.</w:t>
            </w:r>
            <w:r w:rsidR="00242B07" w:rsidRPr="007B42B1">
              <w:t xml:space="preserve"> Students then can access it independently anywhere and anytime.</w:t>
            </w:r>
          </w:p>
          <w:p w:rsidR="00BE2B72" w:rsidRPr="00242B07" w:rsidRDefault="00242B07" w:rsidP="00242B07">
            <w:pPr>
              <w:rPr>
                <w:i/>
              </w:rPr>
            </w:pPr>
            <w:r w:rsidRPr="007B42B1">
              <w:rPr>
                <w:i/>
              </w:rPr>
              <w:t>ICT skills</w:t>
            </w:r>
            <w:r w:rsidR="00BE2B72" w:rsidRPr="007B42B1">
              <w:rPr>
                <w:i/>
              </w:rPr>
              <w:t>: Typing skills, understanding o</w:t>
            </w:r>
            <w:r w:rsidRPr="007B42B1">
              <w:rPr>
                <w:i/>
              </w:rPr>
              <w:t>f multimedia, I</w:t>
            </w:r>
            <w:r w:rsidR="00BE2B72" w:rsidRPr="007B42B1">
              <w:rPr>
                <w:i/>
              </w:rPr>
              <w:t xml:space="preserve">nternet connection, text processing, </w:t>
            </w:r>
            <w:r w:rsidRPr="007B42B1">
              <w:rPr>
                <w:i/>
              </w:rPr>
              <w:t>nethiquet and</w:t>
            </w:r>
            <w:r w:rsidR="00BE2B72" w:rsidRPr="007B42B1">
              <w:rPr>
                <w:i/>
              </w:rPr>
              <w:t>, privacy, hyperlink, upload and download, user management,etc</w:t>
            </w:r>
          </w:p>
        </w:tc>
      </w:tr>
    </w:tbl>
    <w:p w:rsidR="007E7676" w:rsidRDefault="007E7676"/>
    <w:sectPr w:rsidR="007E7676" w:rsidSect="00242B07">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9CB"/>
    <w:multiLevelType w:val="hybridMultilevel"/>
    <w:tmpl w:val="1D442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D48"/>
    <w:rsid w:val="000062F1"/>
    <w:rsid w:val="00024713"/>
    <w:rsid w:val="00082534"/>
    <w:rsid w:val="000A188B"/>
    <w:rsid w:val="00130D5F"/>
    <w:rsid w:val="001B52D6"/>
    <w:rsid w:val="00242B07"/>
    <w:rsid w:val="002B7FCF"/>
    <w:rsid w:val="002C30D3"/>
    <w:rsid w:val="00387443"/>
    <w:rsid w:val="00601209"/>
    <w:rsid w:val="006F3011"/>
    <w:rsid w:val="00734142"/>
    <w:rsid w:val="00757205"/>
    <w:rsid w:val="00797B50"/>
    <w:rsid w:val="007A6743"/>
    <w:rsid w:val="007B42B1"/>
    <w:rsid w:val="007E7676"/>
    <w:rsid w:val="008938DF"/>
    <w:rsid w:val="009610C5"/>
    <w:rsid w:val="009E6283"/>
    <w:rsid w:val="00AA3090"/>
    <w:rsid w:val="00B50DA9"/>
    <w:rsid w:val="00BB65AE"/>
    <w:rsid w:val="00BE2B72"/>
    <w:rsid w:val="00C3414F"/>
    <w:rsid w:val="00C43D48"/>
    <w:rsid w:val="00DA0C40"/>
    <w:rsid w:val="00E9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7B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Julius</dc:creator>
  <cp:keywords/>
  <dc:description/>
  <cp:lastModifiedBy>Yan Julius</cp:lastModifiedBy>
  <cp:revision>10</cp:revision>
  <cp:lastPrinted>2010-05-13T15:21:00Z</cp:lastPrinted>
  <dcterms:created xsi:type="dcterms:W3CDTF">2009-09-02T13:27:00Z</dcterms:created>
  <dcterms:modified xsi:type="dcterms:W3CDTF">2010-05-13T15:22:00Z</dcterms:modified>
</cp:coreProperties>
</file>